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7080" w:firstLine="707.9999999999995"/>
        <w:jc w:val="center"/>
        <w:rPr>
          <w:rFonts w:ascii="Times New Roman" w:cs="Times New Roman" w:eastAsia="Times New Roman" w:hAnsi="Times New Roman"/>
          <w:b w:val="1"/>
          <w:sz w:val="24"/>
          <w:szCs w:val="24"/>
        </w:rPr>
      </w:pPr>
      <w:bookmarkStart w:colFirst="0" w:colLast="0" w:name="_heading=h.gjdgxs" w:id="0"/>
      <w:bookmarkEnd w:id="0"/>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447675" cy="6096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4">
      <w:pPr>
        <w:spacing w:after="0" w:line="240" w:lineRule="auto"/>
        <w:jc w:val="center"/>
        <w:rPr>
          <w:rFonts w:ascii="Times New Roman" w:cs="Times New Roman" w:eastAsia="Times New Roman" w:hAnsi="Times New Roman"/>
          <w:sz w:val="12"/>
          <w:szCs w:val="12"/>
        </w:rPr>
      </w:pPr>
      <w:r w:rsidDel="00000000" w:rsidR="00000000" w:rsidRPr="00000000">
        <w:rPr>
          <w:rtl w:val="0"/>
        </w:rPr>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sz w:val="12"/>
          <w:szCs w:val="12"/>
        </w:rPr>
      </w:pPr>
      <w:r w:rsidDel="00000000" w:rsidR="00000000" w:rsidRPr="00000000">
        <w:rPr>
          <w:rtl w:val="0"/>
        </w:rPr>
      </w:r>
    </w:p>
    <w:p w:rsidR="00000000" w:rsidDel="00000000" w:rsidP="00000000" w:rsidRDefault="00000000" w:rsidRPr="00000000" w14:paraId="00000007">
      <w:pPr>
        <w:spacing w:after="0" w:line="24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 Р І Ш Е Н Н Я</w:t>
      </w:r>
    </w:p>
    <w:p w:rsidR="00000000" w:rsidDel="00000000" w:rsidP="00000000" w:rsidRDefault="00000000" w:rsidRPr="00000000" w14:paraId="00000008">
      <w:pPr>
        <w:spacing w:after="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  __________ 2022 року           м. Сквира                          № __-__-VIII</w:t>
      </w:r>
    </w:p>
    <w:p w:rsidR="00000000" w:rsidDel="00000000" w:rsidP="00000000" w:rsidRDefault="00000000" w:rsidRPr="00000000" w14:paraId="0000000A">
      <w:pPr>
        <w:shd w:fill="ffffff" w:val="clear"/>
        <w:spacing w:after="0" w:line="240" w:lineRule="auto"/>
        <w:ind w:left="10" w:firstLine="0"/>
        <w:jc w:val="both"/>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14:paraId="0000000B">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звернення депутатів Сквирської міської ради </w:t>
      </w:r>
    </w:p>
    <w:p w:rsidR="00000000" w:rsidDel="00000000" w:rsidP="00000000" w:rsidRDefault="00000000" w:rsidRPr="00000000" w14:paraId="0000000C">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до Президента України, Верховної Ради України </w:t>
      </w:r>
    </w:p>
    <w:p w:rsidR="00000000" w:rsidDel="00000000" w:rsidP="00000000" w:rsidRDefault="00000000" w:rsidRPr="00000000" w14:paraId="0000000D">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та Кабінету Міністрів України </w:t>
      </w:r>
    </w:p>
    <w:p w:rsidR="00000000" w:rsidDel="00000000" w:rsidP="00000000" w:rsidRDefault="00000000" w:rsidRPr="00000000" w14:paraId="0000000E">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щодо негайної заборони в Україні російської </w:t>
      </w:r>
    </w:p>
    <w:p w:rsidR="00000000" w:rsidDel="00000000" w:rsidP="00000000" w:rsidRDefault="00000000" w:rsidRPr="00000000" w14:paraId="0000000F">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православної церкви, її структурних підрозділів </w:t>
      </w:r>
    </w:p>
    <w:p w:rsidR="00000000" w:rsidDel="00000000" w:rsidP="00000000" w:rsidRDefault="00000000" w:rsidRPr="00000000" w14:paraId="00000010">
      <w:pPr>
        <w:tabs>
          <w:tab w:val="left" w:pos="0"/>
        </w:tabs>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 залежних від неї організацій</w:t>
      </w:r>
    </w:p>
    <w:p w:rsidR="00000000" w:rsidDel="00000000" w:rsidP="00000000" w:rsidRDefault="00000000" w:rsidRPr="00000000" w14:paraId="00000011">
      <w:pPr>
        <w:tabs>
          <w:tab w:val="left" w:pos="0"/>
        </w:tabs>
        <w:spacing w:after="0" w:line="240" w:lineRule="auto"/>
        <w:jc w:val="both"/>
        <w:rPr>
          <w:rFonts w:ascii="Times New Roman" w:cs="Times New Roman" w:eastAsia="Times New Roman" w:hAnsi="Times New Roman"/>
          <w:b w:val="1"/>
          <w:color w:val="00000a"/>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ind w:left="10" w:firstLine="71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звернення від 02.12.2022 р №03-140,  керуючись ст. 26, ч. 1 ст. 59 Закону України «Про місцеве самоврядування в Україні», враховуючи рекомендації постійних комісій Сквирської міської ради з питань підприємництва, промисловості, сільського господарства, землевпорядкування, будівництва та архітектури, з питань комунального майна, житлово-комунального господарства, благоустрою та охорони навколишнього середовища та з питань соціального захисту, освіти, охорони здоров’я, культури та релігії, Сквирська міська рада VIII скликання, </w:t>
      </w:r>
    </w:p>
    <w:p w:rsidR="00000000" w:rsidDel="00000000" w:rsidP="00000000" w:rsidRDefault="00000000" w:rsidRPr="00000000" w14:paraId="00000013">
      <w:pPr>
        <w:shd w:fill="ffffff" w:val="clear"/>
        <w:spacing w:after="0" w:line="240" w:lineRule="auto"/>
        <w:ind w:right="24"/>
        <w:jc w:val="center"/>
        <w:rPr>
          <w:rFonts w:ascii="Times New Roman" w:cs="Times New Roman" w:eastAsia="Times New Roman" w:hAnsi="Times New Roman"/>
          <w:b w:val="1"/>
          <w:sz w:val="16"/>
          <w:szCs w:val="16"/>
        </w:rPr>
      </w:pPr>
      <w:r w:rsidDel="00000000" w:rsidR="00000000" w:rsidRPr="00000000">
        <w:rPr>
          <w:rtl w:val="0"/>
        </w:rPr>
      </w:r>
    </w:p>
    <w:p w:rsidR="00000000" w:rsidDel="00000000" w:rsidP="00000000" w:rsidRDefault="00000000" w:rsidRPr="00000000" w14:paraId="00000014">
      <w:pPr>
        <w:shd w:fill="ffffff" w:val="clear"/>
        <w:spacing w:after="0" w:line="240" w:lineRule="auto"/>
        <w:ind w:right="24"/>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 :</w:t>
      </w:r>
    </w:p>
    <w:p w:rsidR="00000000" w:rsidDel="00000000" w:rsidP="00000000" w:rsidRDefault="00000000" w:rsidRPr="00000000" w14:paraId="00000015">
      <w:pPr>
        <w:shd w:fill="ffffff" w:val="clear"/>
        <w:spacing w:after="0" w:line="240" w:lineRule="auto"/>
        <w:ind w:right="24"/>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426" w:right="0" w:hanging="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Підтримати звернення Сквирської міської ради до Президента України, Верховної Ради України та Кабінету Міністрів України щодо негайної заборони в Україні російської православної церкви, її структурних підрозділів і залежних від неї організацій.</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Доручити міській голові Валентині Левіцькій надіслати дане звернення Президенту України, Верховній Раді України та Кабінету Міністрів України.</w:t>
      </w:r>
    </w:p>
    <w:p w:rsidR="00000000" w:rsidDel="00000000" w:rsidP="00000000" w:rsidRDefault="00000000" w:rsidRPr="00000000" w14:paraId="00000018">
      <w:pPr>
        <w:numPr>
          <w:ilvl w:val="0"/>
          <w:numId w:val="1"/>
        </w:numPr>
        <w:spacing w:after="0" w:line="240" w:lineRule="auto"/>
        <w:ind w:left="426" w:hanging="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Оприлюднити на офіційному сайті Сквирської міської ради.</w:t>
      </w:r>
    </w:p>
    <w:p w:rsidR="00000000" w:rsidDel="00000000" w:rsidP="00000000" w:rsidRDefault="00000000" w:rsidRPr="00000000" w14:paraId="00000019">
      <w:pPr>
        <w:numPr>
          <w:ilvl w:val="0"/>
          <w:numId w:val="1"/>
        </w:numPr>
        <w:spacing w:after="0" w:line="240" w:lineRule="auto"/>
        <w:ind w:left="426" w:hanging="42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Контроль за виконанням даного рішення покласти на постійні комісії ради.</w:t>
      </w:r>
    </w:p>
    <w:p w:rsidR="00000000" w:rsidDel="00000000" w:rsidP="00000000" w:rsidRDefault="00000000" w:rsidRPr="00000000" w14:paraId="0000001A">
      <w:pPr>
        <w:spacing w:after="0" w:line="240" w:lineRule="auto"/>
        <w:ind w:left="90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after="0" w:line="240" w:lineRule="auto"/>
        <w:ind w:left="90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r>
      <w:r w:rsidDel="00000000" w:rsidR="00000000" w:rsidRPr="00000000">
        <w:rPr>
          <w:rFonts w:ascii="Arial" w:cs="Arial" w:eastAsia="Arial" w:hAnsi="Arial"/>
          <w:b w:val="1"/>
          <w:sz w:val="28"/>
          <w:szCs w:val="28"/>
          <w:rtl w:val="0"/>
        </w:rPr>
        <w:t xml:space="preserve"> </w:t>
        <w:tab/>
        <w:tab/>
        <w:tab/>
        <w:tab/>
        <w:tab/>
        <w:t xml:space="preserve">           </w:t>
      </w:r>
      <w:r w:rsidDel="00000000" w:rsidR="00000000" w:rsidRPr="00000000">
        <w:rPr>
          <w:rFonts w:ascii="Times New Roman" w:cs="Times New Roman" w:eastAsia="Times New Roman" w:hAnsi="Times New Roman"/>
          <w:b w:val="1"/>
          <w:sz w:val="28"/>
          <w:szCs w:val="28"/>
          <w:rtl w:val="0"/>
        </w:rPr>
        <w:t xml:space="preserve">Валентина ЛЕВІЦЬКА</w:t>
      </w:r>
    </w:p>
    <w:p w:rsidR="00000000" w:rsidDel="00000000" w:rsidP="00000000" w:rsidRDefault="00000000" w:rsidRPr="00000000" w14:paraId="0000001D">
      <w:pPr>
        <w:shd w:fill="ffffff" w:val="clear"/>
        <w:spacing w:after="0" w:line="240" w:lineRule="auto"/>
        <w:ind w:left="5245" w:firstLine="0"/>
        <w:jc w:val="both"/>
        <w:rPr>
          <w:rFonts w:ascii="Times New Roman" w:cs="Times New Roman" w:eastAsia="Times New Roman" w:hAnsi="Times New Roman"/>
          <w:sz w:val="28"/>
          <w:szCs w:val="28"/>
        </w:rPr>
      </w:pPr>
      <w:bookmarkStart w:colFirst="0" w:colLast="0" w:name="_heading=h.jbpx067ivq9q" w:id="1"/>
      <w:bookmarkEnd w:id="1"/>
      <w:r w:rsidDel="00000000" w:rsidR="00000000" w:rsidRPr="00000000">
        <w:rPr>
          <w:rtl w:val="0"/>
        </w:rPr>
      </w:r>
    </w:p>
    <w:p w:rsidR="00000000" w:rsidDel="00000000" w:rsidP="00000000" w:rsidRDefault="00000000" w:rsidRPr="00000000" w14:paraId="0000001E">
      <w:pPr>
        <w:shd w:fill="ffffff" w:val="clear"/>
        <w:spacing w:after="0" w:line="240" w:lineRule="auto"/>
        <w:ind w:left="5245" w:firstLine="0"/>
        <w:jc w:val="both"/>
        <w:rPr>
          <w:rFonts w:ascii="Times New Roman" w:cs="Times New Roman" w:eastAsia="Times New Roman" w:hAnsi="Times New Roman"/>
          <w:sz w:val="28"/>
          <w:szCs w:val="28"/>
        </w:rPr>
      </w:pPr>
      <w:bookmarkStart w:colFirst="0" w:colLast="0" w:name="_heading=h.ndmymge69g34" w:id="2"/>
      <w:bookmarkEnd w:id="2"/>
      <w:r w:rsidDel="00000000" w:rsidR="00000000" w:rsidRPr="00000000">
        <w:rPr>
          <w:rtl w:val="0"/>
        </w:rPr>
      </w:r>
    </w:p>
    <w:p w:rsidR="00000000" w:rsidDel="00000000" w:rsidP="00000000" w:rsidRDefault="00000000" w:rsidRPr="00000000" w14:paraId="0000001F">
      <w:pPr>
        <w:shd w:fill="ffffff" w:val="clear"/>
        <w:spacing w:after="0" w:line="240" w:lineRule="auto"/>
        <w:ind w:left="5245" w:firstLine="0"/>
        <w:jc w:val="both"/>
        <w:rPr>
          <w:rFonts w:ascii="Times New Roman" w:cs="Times New Roman" w:eastAsia="Times New Roman" w:hAnsi="Times New Roman"/>
          <w:sz w:val="28"/>
          <w:szCs w:val="28"/>
        </w:rPr>
      </w:pPr>
      <w:bookmarkStart w:colFirst="0" w:colLast="0" w:name="_heading=h.8dop8es67haa" w:id="3"/>
      <w:bookmarkEnd w:id="3"/>
      <w:r w:rsidDel="00000000" w:rsidR="00000000" w:rsidRPr="00000000">
        <w:rPr>
          <w:rtl w:val="0"/>
        </w:rPr>
      </w:r>
    </w:p>
    <w:p w:rsidR="00000000" w:rsidDel="00000000" w:rsidP="00000000" w:rsidRDefault="00000000" w:rsidRPr="00000000" w14:paraId="00000020">
      <w:pPr>
        <w:shd w:fill="ffffff" w:val="clear"/>
        <w:spacing w:after="0" w:line="240" w:lineRule="auto"/>
        <w:ind w:left="5245" w:firstLine="0"/>
        <w:jc w:val="both"/>
        <w:rPr>
          <w:rFonts w:ascii="Times New Roman" w:cs="Times New Roman" w:eastAsia="Times New Roman" w:hAnsi="Times New Roman"/>
          <w:sz w:val="28"/>
          <w:szCs w:val="28"/>
        </w:rPr>
      </w:pPr>
      <w:bookmarkStart w:colFirst="0" w:colLast="0" w:name="_heading=h.uik8ggssiv5g" w:id="4"/>
      <w:bookmarkEnd w:id="4"/>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8"/>
          <w:szCs w:val="28"/>
        </w:rPr>
      </w:pPr>
      <w:bookmarkStart w:colFirst="0" w:colLast="0" w:name="_heading=h.1wc01jtdlre8" w:id="5"/>
      <w:bookmarkEnd w:id="5"/>
      <w:r w:rsidDel="00000000" w:rsidR="00000000" w:rsidRPr="00000000">
        <w:rPr>
          <w:rtl w:val="0"/>
        </w:rPr>
      </w:r>
    </w:p>
    <w:tbl>
      <w:tblPr>
        <w:tblStyle w:val="Table1"/>
        <w:tblW w:w="1005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4219"/>
        <w:gridCol w:w="2552"/>
        <w:gridCol w:w="3285"/>
        <w:tblGridChange w:id="0">
          <w:tblGrid>
            <w:gridCol w:w="4219"/>
            <w:gridCol w:w="2552"/>
            <w:gridCol w:w="328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2">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Погоджено:</w:t>
            </w:r>
          </w:p>
          <w:p w:rsidR="00000000" w:rsidDel="00000000" w:rsidP="00000000" w:rsidRDefault="00000000" w:rsidRPr="00000000" w14:paraId="00000023">
            <w:pPr>
              <w:jc w:val="both"/>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4">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5">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Секретар міської ради</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Тетяна ВЛАСЮК</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9">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A">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B">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Заступник міського голови</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Валентина БАЧИНСЬКА</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2F">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0">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1">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відділу з питань                                                                                                   юридичного забезпечення ради                                                                                                                       та діловодства міської ради</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w:t>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5">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6">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Ірина КВАША</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7">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8">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39">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3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Начальник організаційного                                                                                                                                     відділу міської ради (уповноважений з питань запобігання та виявлення корупції)</w:t>
            </w:r>
          </w:p>
          <w:p w:rsidR="00000000" w:rsidDel="00000000" w:rsidP="00000000" w:rsidRDefault="00000000" w:rsidRPr="00000000" w14:paraId="0000003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Сквирської міської ради з питань соціального захисту, освіти, охорони здоров’я, культури та релігії</w:t>
            </w:r>
          </w:p>
          <w:p w:rsidR="00000000" w:rsidDel="00000000" w:rsidP="00000000" w:rsidRDefault="00000000" w:rsidRPr="00000000" w14:paraId="0000003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__________________</w:t>
            </w:r>
          </w:p>
          <w:p w:rsidR="00000000" w:rsidDel="00000000" w:rsidP="00000000" w:rsidRDefault="00000000" w:rsidRPr="00000000" w14:paraId="0000004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_________________</w:t>
            </w:r>
          </w:p>
          <w:p w:rsidR="00000000" w:rsidDel="00000000" w:rsidP="00000000" w:rsidRDefault="00000000" w:rsidRPr="00000000" w14:paraId="00000049">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________________</w:t>
            </w:r>
          </w:p>
          <w:p w:rsidR="00000000" w:rsidDel="00000000" w:rsidP="00000000" w:rsidRDefault="00000000" w:rsidRPr="00000000" w14:paraId="0000004D">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4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F">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Віктор САЛТАНЮК</w:t>
            </w:r>
          </w:p>
          <w:p w:rsidR="00000000" w:rsidDel="00000000" w:rsidP="00000000" w:rsidRDefault="00000000" w:rsidRPr="00000000" w14:paraId="00000051">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Віктор ДОРОШЕНКО</w:t>
            </w:r>
          </w:p>
          <w:p w:rsidR="00000000" w:rsidDel="00000000" w:rsidP="00000000" w:rsidRDefault="00000000" w:rsidRPr="00000000" w14:paraId="00000055">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Катерина БОНДАРЧУК</w:t>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9">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A">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B">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C">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D">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E">
            <w:pPr>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5F">
            <w:pPr>
              <w:tabs>
                <w:tab w:val="left" w:pos="7230"/>
              </w:tabs>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0">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61">
            <w:pPr>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2">
      <w:pPr>
        <w:rPr>
          <w:rFonts w:ascii="Times New Roman" w:cs="Times New Roman" w:eastAsia="Times New Roman" w:hAnsi="Times New Roman"/>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3">
      <w:pPr>
        <w:shd w:fill="ffffff" w:val="clear"/>
        <w:spacing w:after="0" w:line="240" w:lineRule="auto"/>
        <w:ind w:left="5040" w:firstLine="0"/>
        <w:jc w:val="both"/>
        <w:rPr>
          <w:rFonts w:ascii="Open Sans" w:cs="Open Sans" w:eastAsia="Open Sans" w:hAnsi="Open Sans"/>
          <w:b w:val="1"/>
          <w:sz w:val="24"/>
          <w:szCs w:val="24"/>
        </w:rPr>
      </w:pPr>
      <w:bookmarkStart w:colFirst="0" w:colLast="0" w:name="_heading=h.p9rti9a6qja5" w:id="6"/>
      <w:bookmarkEnd w:id="6"/>
      <w:r w:rsidDel="00000000" w:rsidR="00000000" w:rsidRPr="00000000">
        <w:rPr>
          <w:rFonts w:ascii="Times New Roman" w:cs="Times New Roman" w:eastAsia="Times New Roman" w:hAnsi="Times New Roman"/>
          <w:b w:val="1"/>
          <w:sz w:val="24"/>
          <w:szCs w:val="24"/>
          <w:rtl w:val="0"/>
        </w:rPr>
        <w:t xml:space="preserve">   Додаток</w:t>
      </w:r>
      <w:r w:rsidDel="00000000" w:rsidR="00000000" w:rsidRPr="00000000">
        <w:rPr>
          <w:rtl w:val="0"/>
        </w:rPr>
      </w:r>
    </w:p>
    <w:p w:rsidR="00000000" w:rsidDel="00000000" w:rsidP="00000000" w:rsidRDefault="00000000" w:rsidRPr="00000000" w14:paraId="00000064">
      <w:pPr>
        <w:shd w:fill="ffffff" w:val="clear"/>
        <w:spacing w:after="0" w:line="240" w:lineRule="auto"/>
        <w:ind w:left="524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до рішення Сквирської міської ради VIII скликання</w:t>
      </w:r>
    </w:p>
    <w:p w:rsidR="00000000" w:rsidDel="00000000" w:rsidP="00000000" w:rsidRDefault="00000000" w:rsidRPr="00000000" w14:paraId="00000065">
      <w:pPr>
        <w:shd w:fill="ffffff" w:val="clear"/>
        <w:spacing w:after="0" w:line="240" w:lineRule="auto"/>
        <w:ind w:left="5245"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_________  2022 року № __-__-VIII</w:t>
      </w:r>
    </w:p>
    <w:p w:rsidR="00000000" w:rsidDel="00000000" w:rsidP="00000000" w:rsidRDefault="00000000" w:rsidRPr="00000000" w14:paraId="00000066">
      <w:pPr>
        <w:jc w:val="right"/>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6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Звернення від фракції Політичної партії «Європейська Солідарність в Сквирській міській раді</w:t>
      </w:r>
    </w:p>
    <w:p w:rsidR="00000000" w:rsidDel="00000000" w:rsidP="00000000" w:rsidRDefault="00000000" w:rsidRPr="00000000" w14:paraId="0000006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щодо негайної заборони в Україні російської православної церкви, її структурних підрозділів і залежних від неї організацій</w:t>
      </w:r>
    </w:p>
    <w:p w:rsidR="00000000" w:rsidDel="00000000" w:rsidP="00000000" w:rsidRDefault="00000000" w:rsidRPr="00000000" w14:paraId="00000069">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Агресія російської федерації проти України з 2014 року, і зокрема повномасштабне вторгнення 24 лютого 2022 року здійснюється як із застосуванням збройних сил держави-агресора, так і з застосуванням засобів пропаганди, маніпуляції та сіяння розбрату в українському суспільстві.</w:t>
      </w:r>
    </w:p>
    <w:p w:rsidR="00000000" w:rsidDel="00000000" w:rsidP="00000000" w:rsidRDefault="00000000" w:rsidRPr="00000000" w14:paraId="0000006A">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Московська церква посідає чільне місце серед інструментів агресії: як через безпосередню колаборацію – злочинну співпрацю священнослужителів із окупантами – так і через поширення наративів ворога, сіяння ворожнечі серед українців, виправдання російської агресії та перешкоджання об’єднанню українських православних.</w:t>
      </w:r>
    </w:p>
    <w:p w:rsidR="00000000" w:rsidDel="00000000" w:rsidP="00000000" w:rsidRDefault="00000000" w:rsidRPr="00000000" w14:paraId="0000006B">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Неможливо приховати факти здачі цілих єпархій російській православній церкві, агітації за русскій мір і русскоє оружиє, втечі ієрархів-колаборантів до росії, співучасті у викраденні людей, доносів на українських патріотів і ветеранів, священників Православної Церкви України та інших злочинів.</w:t>
      </w:r>
    </w:p>
    <w:p w:rsidR="00000000" w:rsidDel="00000000" w:rsidP="00000000" w:rsidRDefault="00000000" w:rsidRPr="00000000" w14:paraId="0000006C">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Ілюстрацією моральної деградації колаборантів у рясах виступають випадки розпусти, які шокують громадськість. </w:t>
      </w:r>
    </w:p>
    <w:p w:rsidR="00000000" w:rsidDel="00000000" w:rsidP="00000000" w:rsidRDefault="00000000" w:rsidRPr="00000000" w14:paraId="0000006D">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Поширеним залишається розкрадання історико-культурної української спадщини, яке проходить повз увагу державних органів. </w:t>
      </w:r>
    </w:p>
    <w:p w:rsidR="00000000" w:rsidDel="00000000" w:rsidP="00000000" w:rsidRDefault="00000000" w:rsidRPr="00000000" w14:paraId="0000006E">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Обшуки, проведені у монастирях і єпархіях різних областей, і зокрема у Києво-Печерській Лаврі, підтвердили наявність там російських агітаційних матеріалів, спрямованих на розкол українського суспільства, перебування підозрілих осіб.</w:t>
      </w:r>
    </w:p>
    <w:p w:rsidR="00000000" w:rsidDel="00000000" w:rsidP="00000000" w:rsidRDefault="00000000" w:rsidRPr="00000000" w14:paraId="0000006F">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Ці факти підтверджують: колаборація з окупантом – це не поодинокі випадки, а системне явище. І це явище не знаходить оцінки у керівництва московської церкви в Україні. Навпаки, бачимо спроби виправдати подібну діяльність, щонайбільш – замовчати її.</w:t>
      </w:r>
    </w:p>
    <w:p w:rsidR="00000000" w:rsidDel="00000000" w:rsidP="00000000" w:rsidRDefault="00000000" w:rsidRPr="00000000" w14:paraId="00000070">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Спроби замаскувати приналежність до москви не мають успіху – за церкву говорять справи.</w:t>
      </w:r>
    </w:p>
    <w:p w:rsidR="00000000" w:rsidDel="00000000" w:rsidP="00000000" w:rsidRDefault="00000000" w:rsidRPr="00000000" w14:paraId="00000071">
      <w:pPr>
        <w:ind w:firstLine="851"/>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Російська церква, разом із своїми структурними підрозділами і залежними організаціями, має бути заборонена в Україні. </w:t>
      </w:r>
    </w:p>
    <w:p w:rsidR="00000000" w:rsidDel="00000000" w:rsidP="00000000" w:rsidRDefault="00000000" w:rsidRPr="00000000" w14:paraId="00000072">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Виходячи з цього, вимагаємо:</w:t>
      </w:r>
    </w:p>
    <w:p w:rsidR="00000000" w:rsidDel="00000000" w:rsidP="00000000" w:rsidRDefault="00000000" w:rsidRPr="00000000" w14:paraId="00000073">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Від Конституційного Суду України – негайного ухвалення рішення щодо конституційності Закону України «Про внесення зміни до статті 12 Закону України «Про свободу совісті та релігійні організації» щодо назви релігійних організацій (об’єднань), які входять до структури (є частиною) релігійної організації (об’єднання), керівний центр (управління) якої знаходиться за межами України в державі, яка законом визнана такою, що здійснила військову агресію проти України та/або тимчасово окупувала частину території України» від 20 грудня 2018 року № 2662–VIII».</w:t>
      </w:r>
    </w:p>
    <w:p w:rsidR="00000000" w:rsidDel="00000000" w:rsidP="00000000" w:rsidRDefault="00000000" w:rsidRPr="00000000" w14:paraId="00000074">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Московська церква зобов’язана відкрити своє правдиве ім’я.</w:t>
      </w:r>
    </w:p>
    <w:p w:rsidR="00000000" w:rsidDel="00000000" w:rsidP="00000000" w:rsidRDefault="00000000" w:rsidRPr="00000000" w14:paraId="00000075">
      <w:pPr>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Від Верховної Ради України – ухвалення закону, яким російська православна церква, її підрозділи та залежні організації будуть заборонені в Україні.</w:t>
      </w:r>
    </w:p>
    <w:p w:rsidR="00000000" w:rsidDel="00000000" w:rsidP="00000000" w:rsidRDefault="00000000" w:rsidRPr="00000000" w14:paraId="00000076">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П’ятій колоні російського агресора має бути поставлено жорсткий заслін – як із забороною партій, які співпрацюють з агресором, так і забороною співпрацюючих з ним релігійних організацій, а також притягненням до відповідальності чиновників чи суддів, які їх покривають.</w:t>
      </w:r>
    </w:p>
    <w:p w:rsidR="00000000" w:rsidDel="00000000" w:rsidP="00000000" w:rsidRDefault="00000000" w:rsidRPr="00000000" w14:paraId="00000077">
      <w:pPr>
        <w:ind w:firstLine="851"/>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Від Президента України, Кабінету Міністрів України, посадових осіб виконавчої влади всіх рівнів – забезпечити неухильне виконання українського законодавства щодо заборони російської церкви, її підрозділів та залежних організацій в Україні, а також сприяння волевиявленню українських православних щодо об’єднання у автокефальній помісній Православній Церкві України.</w:t>
      </w:r>
    </w:p>
    <w:p w:rsidR="00000000" w:rsidDel="00000000" w:rsidP="00000000" w:rsidRDefault="00000000" w:rsidRPr="00000000" w14:paraId="00000078">
      <w:pPr>
        <w:tabs>
          <w:tab w:val="left" w:pos="549"/>
        </w:tabs>
        <w:spacing w:after="0" w:lineRule="auto"/>
        <w:ind w:firstLine="566"/>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9">
      <w:pPr>
        <w:tabs>
          <w:tab w:val="left" w:pos="554"/>
        </w:tabs>
        <w:spacing w:after="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7A">
      <w:pPr>
        <w:tabs>
          <w:tab w:val="left" w:pos="549"/>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B">
      <w:pPr>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7C">
      <w:pPr>
        <w:spacing w:after="0" w:line="240" w:lineRule="auto"/>
        <w:ind w:left="4608" w:firstLine="0"/>
        <w:rPr>
          <w:rFonts w:ascii="Open Sans" w:cs="Open Sans" w:eastAsia="Open Sans" w:hAnsi="Open Sans"/>
          <w:color w:val="444444"/>
          <w:sz w:val="28"/>
          <w:szCs w:val="28"/>
        </w:rPr>
      </w:pPr>
      <w:r w:rsidDel="00000000" w:rsidR="00000000" w:rsidRPr="00000000">
        <w:rPr>
          <w:rFonts w:ascii="Times New Roman" w:cs="Times New Roman" w:eastAsia="Times New Roman" w:hAnsi="Times New Roman"/>
          <w:sz w:val="28"/>
          <w:szCs w:val="28"/>
          <w:rtl w:val="0"/>
        </w:rPr>
        <w:t xml:space="preserve">Підтримано рішенням</w:t>
      </w:r>
      <w:r w:rsidDel="00000000" w:rsidR="00000000" w:rsidRPr="00000000">
        <w:rPr>
          <w:rtl w:val="0"/>
        </w:rPr>
      </w:r>
    </w:p>
    <w:p w:rsidR="00000000" w:rsidDel="00000000" w:rsidP="00000000" w:rsidRDefault="00000000" w:rsidRPr="00000000" w14:paraId="0000007D">
      <w:pPr>
        <w:spacing w:after="0" w:line="240" w:lineRule="auto"/>
        <w:ind w:left="453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Сквирської міської  ради</w:t>
      </w:r>
    </w:p>
    <w:p w:rsidR="00000000" w:rsidDel="00000000" w:rsidP="00000000" w:rsidRDefault="00000000" w:rsidRPr="00000000" w14:paraId="0000007E">
      <w:pPr>
        <w:spacing w:after="0" w:line="240" w:lineRule="auto"/>
        <w:ind w:left="4536"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VIII скликання від  ________2022 року </w:t>
      </w:r>
    </w:p>
    <w:p w:rsidR="00000000" w:rsidDel="00000000" w:rsidP="00000000" w:rsidRDefault="00000000" w:rsidRPr="00000000" w14:paraId="0000007F">
      <w:pPr>
        <w:spacing w:after="0" w:line="240" w:lineRule="auto"/>
        <w:ind w:left="4536" w:firstLine="0"/>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sz w:val="28"/>
          <w:szCs w:val="28"/>
          <w:rtl w:val="0"/>
        </w:rPr>
        <w:t xml:space="preserve">№ __-__-</w:t>
      </w:r>
      <w:r w:rsidDel="00000000" w:rsidR="00000000" w:rsidRPr="00000000">
        <w:rPr>
          <w:rFonts w:ascii="Times New Roman" w:cs="Times New Roman" w:eastAsia="Times New Roman" w:hAnsi="Times New Roman"/>
          <w:sz w:val="24"/>
          <w:szCs w:val="24"/>
          <w:rtl w:val="0"/>
        </w:rPr>
        <w:t xml:space="preserve">VIII</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1" w:default="1">
    <w:name w:val="Normal"/>
    <w:uiPriority w:val="0"/>
    <w:qFormat w:val="1"/>
    <w:pPr>
      <w:spacing w:after="160" w:line="259" w:lineRule="auto"/>
    </w:pPr>
    <w:rPr>
      <w:rFonts w:asciiTheme="minorHAnsi" w:cstheme="minorBidi" w:eastAsiaTheme="minorHAnsi" w:hAnsiTheme="minorHAnsi"/>
      <w:sz w:val="22"/>
      <w:szCs w:val="22"/>
      <w:lang w:bidi="ar-SA" w:eastAsia="en-US" w:val="ru-RU"/>
    </w:rPr>
  </w:style>
  <w:style w:type="character" w:styleId="2" w:default="1">
    <w:name w:val="Default Paragraph Font"/>
    <w:uiPriority w:val="1"/>
    <w:semiHidden w:val="1"/>
    <w:unhideWhenUsed w:val="1"/>
  </w:style>
  <w:style w:type="table" w:styleId="3" w:default="1">
    <w:name w:val="Normal Table"/>
    <w:uiPriority w:val="99"/>
    <w:semiHidden w:val="1"/>
    <w:unhideWhenUsed w:val="1"/>
    <w:qFormat w:val="1"/>
    <w:tblPr>
      <w:tblCellMar>
        <w:top w:w="0.0" w:type="dxa"/>
        <w:left w:w="108.0" w:type="dxa"/>
        <w:bottom w:w="0.0" w:type="dxa"/>
        <w:right w:w="108.0" w:type="dxa"/>
      </w:tblCellMar>
    </w:tblPr>
  </w:style>
  <w:style w:type="paragraph" w:styleId="4">
    <w:name w:val="Balloon Text"/>
    <w:basedOn w:val="1"/>
    <w:link w:val="5"/>
    <w:uiPriority w:val="99"/>
    <w:semiHidden w:val="1"/>
    <w:unhideWhenUsed w:val="1"/>
    <w:qFormat w:val="1"/>
    <w:pPr>
      <w:spacing w:after="0" w:line="240" w:lineRule="auto"/>
    </w:pPr>
    <w:rPr>
      <w:rFonts w:ascii="Segoe UI" w:cs="Segoe UI" w:hAnsi="Segoe UI"/>
      <w:sz w:val="18"/>
      <w:szCs w:val="18"/>
    </w:rPr>
  </w:style>
  <w:style w:type="character" w:styleId="5" w:customStyle="1">
    <w:name w:val="Текст выноски Знак"/>
    <w:basedOn w:val="2"/>
    <w:link w:val="4"/>
    <w:uiPriority w:val="99"/>
    <w:semiHidden w:val="1"/>
    <w:qFormat w:val="1"/>
    <w:rPr>
      <w:rFonts w:ascii="Segoe UI" w:cs="Segoe UI" w:hAnsi="Segoe UI"/>
      <w:sz w:val="18"/>
      <w:szCs w:val="18"/>
    </w:rPr>
  </w:style>
  <w:style w:type="paragraph" w:styleId="6">
    <w:name w:val="List Paragraph"/>
    <w:basedOn w:val="1"/>
    <w:uiPriority w:val="34"/>
    <w:qFormat w:val="1"/>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gCHAjwh3mhf6B3442Xbx7/KoIg==">AMUW2mUJxOjmu5S0FhDMhdoJ+cuAJHj9KErDsi1jrLe3W7Bp/cDpP/ZuAC8p1C/739hStJ9xroQfCIYOqhpFDD5LAXQ220Sr12zNfFcflEQ0h2gAKRqbPLBBMIGrb9tlhaOmKosku3Y+NO94jp1PekbRXp7q142h2pD+7vTJU0kTGalVmgmpGi+23kVJHymz3vBVHlzC4GngYjFwRhxOYKfn8m//vATyv+Qhq/IYCyjZYbPa/IqT4WKcvbWAY3oQkrSEEm868Et7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2022-12-02T07:27:00Z</dcterms:created>
  <dc:creator>Таня</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68D15C3390A2451DB70A445AC95A0A04</vt:lpwstr>
  </property>
</Properties>
</file>